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C1" w:rsidRPr="009C3012" w:rsidRDefault="005B0262" w:rsidP="00543EC1">
      <w:pPr>
        <w:jc w:val="center"/>
        <w:textAlignment w:val="top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el-GR"/>
        </w:rPr>
      </w:pPr>
      <w:r w:rsidRPr="009C3012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el-GR"/>
        </w:rPr>
        <w:t>Το Υδραγω</w:t>
      </w:r>
      <w:r w:rsidR="00A8380E" w:rsidRPr="009C3012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el-GR"/>
        </w:rPr>
        <w:t>γεί</w:t>
      </w:r>
      <w:r w:rsidRPr="009C3012"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el-GR"/>
        </w:rPr>
        <w:t>ο</w:t>
      </w:r>
    </w:p>
    <w:p w:rsidR="00034CAD" w:rsidRDefault="0098158E" w:rsidP="00034CAD">
      <w:pPr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266700</wp:posOffset>
            </wp:positionV>
            <wp:extent cx="5274310" cy="3952875"/>
            <wp:effectExtent l="19050" t="0" r="2540" b="0"/>
            <wp:wrapTopAndBottom/>
            <wp:docPr id="1" name="Εικόνα 1" descr="http://www.arkeo3d.com/byzantium1200/images/aquaedu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keo3d.com/byzantium1200/images/aquaeduc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FD9" w:rsidRPr="009C3012" w:rsidRDefault="00D46D32" w:rsidP="00034CAD">
      <w:pPr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</w:pPr>
      <w:r w:rsidRPr="009C3012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75pt;margin-top:187.1pt;width:195.75pt;height:12.75pt;flip:y;z-index:251660288" o:connectortype="straight" strokecolor="red">
            <v:stroke endarrow="block"/>
          </v:shape>
        </w:pict>
      </w:r>
      <w:r w:rsidR="00CD10F6" w:rsidRPr="009C3012">
        <w:rPr>
          <w:rFonts w:ascii="Times New Roman" w:eastAsia="Times New Roman" w:hAnsi="Times New Roman" w:cs="Times New Roman"/>
          <w:noProof/>
          <w:color w:val="888888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1718945</wp:posOffset>
            </wp:positionV>
            <wp:extent cx="4352925" cy="2438400"/>
            <wp:effectExtent l="19050" t="0" r="9525" b="0"/>
            <wp:wrapNone/>
            <wp:docPr id="6" name="Εικόνα 4" descr="http://www.arkeo3d.com/byzantium1200/images/aquae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keo3d.com/byzantium1200/images/aquaedu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AD" w:rsidRPr="009C3012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 xml:space="preserve">  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 υδραγω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γείο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ολοκληρώθηκε το 368 επί βασιλείας του αυτοκράτο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ρα, αλλά σίγουρα άρχισε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την εποχή του Μεγάλου Κωνσταντίνου (πέθανε το 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337).</w:t>
      </w:r>
      <w:r w:rsidR="00A8380E" w:rsidRPr="009C3012">
        <w:rPr>
          <w:rFonts w:ascii="Times New Roman" w:hAnsi="Times New Roman" w:cs="Times New Roman"/>
          <w:sz w:val="24"/>
          <w:szCs w:val="24"/>
        </w:rPr>
        <w:t xml:space="preserve"> </w:t>
      </w:r>
      <w:r w:rsidR="00A8380E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Από αυτό το μνημείο, ένα μεγάλο μέρος σώζεται, αλλά εμφανίζεται πολύ χαμηλότερο σε σχέση με το βυζαντινό χρονικό διάστημα, δεδομένου ότι το έδαφος γύρω της έχει αυξηθεί έως και 6 m.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 υδραγωγείο μεταφέρει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το νερό, που προέρχονταν από δύο διαφορετικά συστήματα εφοδιασμού, πάνω από τη μικρή κοιλάδα μεταξύ του τέταρτου και του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τρίτου λόφο της πόλης. Τελει</w:t>
      </w:r>
      <w:r w:rsidR="00A8380E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ώ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νει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σε 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μια μεγάλη δεξαμενή στην περιοχή του Φόρουμ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του Θεοδοσίου. Το υδραγωγείο ήταν σε χρ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ήση καθ</w:t>
      </w:r>
      <w:r w:rsidR="007A0C59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'όλη τη βυζαντινή αυτοκρατορία.</w:t>
      </w:r>
      <w:r w:rsidR="004557B5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B0262" w:rsidRPr="009C301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0262" w:rsidRPr="009C3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5F7FD9" w:rsidRPr="009C3012" w:rsidSect="005F7F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6A0"/>
    <w:rsid w:val="00034CAD"/>
    <w:rsid w:val="00187F31"/>
    <w:rsid w:val="004218A0"/>
    <w:rsid w:val="004557B5"/>
    <w:rsid w:val="00543EC1"/>
    <w:rsid w:val="005B0262"/>
    <w:rsid w:val="005F7FD9"/>
    <w:rsid w:val="00704773"/>
    <w:rsid w:val="007A0C59"/>
    <w:rsid w:val="0098158E"/>
    <w:rsid w:val="009C3012"/>
    <w:rsid w:val="00A05ED3"/>
    <w:rsid w:val="00A8380E"/>
    <w:rsid w:val="00B254CD"/>
    <w:rsid w:val="00BF3A27"/>
    <w:rsid w:val="00C0028B"/>
    <w:rsid w:val="00C250D8"/>
    <w:rsid w:val="00CD10F6"/>
    <w:rsid w:val="00D46D32"/>
    <w:rsid w:val="00F23D58"/>
    <w:rsid w:val="00FF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9"/>
  </w:style>
  <w:style w:type="paragraph" w:styleId="3">
    <w:name w:val="heading 3"/>
    <w:basedOn w:val="a"/>
    <w:link w:val="3Char"/>
    <w:uiPriority w:val="9"/>
    <w:qFormat/>
    <w:rsid w:val="00981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8158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8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158E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1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4546-A31A-4863-B139-1B7BE889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C.Ronaldo</dc:creator>
  <cp:keywords/>
  <dc:description/>
  <cp:lastModifiedBy>ΓΡΑΦΕΙΟ ΔΑΣΚΑΛΩΝ</cp:lastModifiedBy>
  <cp:revision>10</cp:revision>
  <dcterms:created xsi:type="dcterms:W3CDTF">2011-01-27T11:50:00Z</dcterms:created>
  <dcterms:modified xsi:type="dcterms:W3CDTF">2011-06-09T09:11:00Z</dcterms:modified>
</cp:coreProperties>
</file>